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32" w:rsidRDefault="00F84032" w:rsidP="00F84032">
      <w:pPr>
        <w:spacing w:after="0"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for-resolution.png"/>
                    <pic:cNvPicPr/>
                  </pic:nvPicPr>
                  <pic:blipFill>
                    <a:blip r:embed="rId5">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rsidR="00F84032" w:rsidRPr="00F84032" w:rsidRDefault="00F84032" w:rsidP="00F84032">
      <w:pPr>
        <w:spacing w:after="0" w:line="240" w:lineRule="auto"/>
        <w:jc w:val="center"/>
        <w:rPr>
          <w:rFonts w:asciiTheme="majorBidi" w:hAnsiTheme="majorBidi" w:cstheme="majorBidi"/>
          <w:b/>
          <w:bCs/>
          <w:sz w:val="28"/>
          <w:szCs w:val="28"/>
        </w:rPr>
      </w:pPr>
      <w:r w:rsidRPr="00F84032">
        <w:rPr>
          <w:rFonts w:asciiTheme="majorBidi" w:hAnsiTheme="majorBidi" w:cstheme="majorBidi"/>
          <w:b/>
          <w:bCs/>
          <w:sz w:val="28"/>
          <w:szCs w:val="28"/>
        </w:rPr>
        <w:t xml:space="preserve">Report of the APA Standing Committee </w:t>
      </w:r>
      <w:r w:rsidR="00BA112E">
        <w:rPr>
          <w:rFonts w:asciiTheme="majorBidi" w:hAnsiTheme="majorBidi" w:cstheme="majorBidi"/>
          <w:b/>
          <w:bCs/>
          <w:sz w:val="28"/>
          <w:szCs w:val="28"/>
        </w:rPr>
        <w:t>o</w:t>
      </w:r>
      <w:r w:rsidRPr="00F84032">
        <w:rPr>
          <w:rFonts w:asciiTheme="majorBidi" w:hAnsiTheme="majorBidi" w:cstheme="majorBidi"/>
          <w:b/>
          <w:bCs/>
          <w:sz w:val="28"/>
          <w:szCs w:val="28"/>
        </w:rPr>
        <w:t>n</w:t>
      </w:r>
    </w:p>
    <w:p w:rsidR="00F84032" w:rsidRPr="00F84032" w:rsidRDefault="00F84032" w:rsidP="00F84032">
      <w:pPr>
        <w:spacing w:after="0" w:line="240" w:lineRule="auto"/>
        <w:jc w:val="center"/>
        <w:rPr>
          <w:rFonts w:asciiTheme="majorBidi" w:hAnsiTheme="majorBidi" w:cstheme="majorBidi"/>
          <w:b/>
          <w:bCs/>
          <w:sz w:val="28"/>
          <w:szCs w:val="28"/>
        </w:rPr>
      </w:pPr>
      <w:r w:rsidRPr="00F84032">
        <w:rPr>
          <w:rFonts w:asciiTheme="majorBidi" w:hAnsiTheme="majorBidi" w:cstheme="majorBidi"/>
          <w:b/>
          <w:bCs/>
          <w:sz w:val="28"/>
          <w:szCs w:val="28"/>
        </w:rPr>
        <w:t>Economic and Sustainable Development</w:t>
      </w:r>
    </w:p>
    <w:p w:rsidR="00F84032" w:rsidRDefault="00F84032" w:rsidP="00F84032">
      <w:pPr>
        <w:spacing w:after="0" w:line="240" w:lineRule="auto"/>
        <w:jc w:val="center"/>
        <w:rPr>
          <w:rFonts w:asciiTheme="majorBidi" w:hAnsiTheme="majorBidi" w:cstheme="majorBidi"/>
          <w:b/>
          <w:bCs/>
          <w:sz w:val="28"/>
          <w:szCs w:val="28"/>
        </w:rPr>
      </w:pPr>
      <w:proofErr w:type="spellStart"/>
      <w:r w:rsidRPr="00F84032">
        <w:rPr>
          <w:rFonts w:asciiTheme="majorBidi" w:hAnsiTheme="majorBidi" w:cstheme="majorBidi"/>
          <w:b/>
          <w:bCs/>
          <w:sz w:val="28"/>
          <w:szCs w:val="28"/>
        </w:rPr>
        <w:t>Naryan</w:t>
      </w:r>
      <w:proofErr w:type="spellEnd"/>
      <w:r w:rsidRPr="00F84032">
        <w:rPr>
          <w:rFonts w:asciiTheme="majorBidi" w:hAnsiTheme="majorBidi" w:cstheme="majorBidi"/>
          <w:b/>
          <w:bCs/>
          <w:sz w:val="28"/>
          <w:szCs w:val="28"/>
        </w:rPr>
        <w:t>-Mar - Russian Federation, 19 April 2019</w:t>
      </w:r>
    </w:p>
    <w:p w:rsidR="00501AB9" w:rsidRPr="00F84032" w:rsidRDefault="00501AB9" w:rsidP="00F84032">
      <w:pPr>
        <w:spacing w:after="0" w:line="240" w:lineRule="auto"/>
        <w:jc w:val="center"/>
        <w:rPr>
          <w:rFonts w:asciiTheme="majorBidi" w:hAnsiTheme="majorBidi" w:cstheme="majorBidi"/>
          <w:b/>
          <w:bCs/>
          <w:sz w:val="28"/>
          <w:szCs w:val="28"/>
        </w:rPr>
      </w:pPr>
    </w:p>
    <w:p w:rsidR="00F84032" w:rsidRDefault="00501AB9" w:rsidP="00501AB9">
      <w:pPr>
        <w:spacing w:after="0" w:line="240" w:lineRule="auto"/>
        <w:jc w:val="right"/>
        <w:rPr>
          <w:rFonts w:asciiTheme="majorBidi" w:hAnsiTheme="majorBidi" w:cstheme="majorBidi"/>
          <w:b/>
          <w:bCs/>
          <w:sz w:val="18"/>
          <w:szCs w:val="18"/>
          <w:shd w:val="clear" w:color="auto" w:fill="FFFFFF"/>
        </w:rPr>
      </w:pPr>
      <w:r w:rsidRPr="00501AB9">
        <w:rPr>
          <w:rFonts w:asciiTheme="majorBidi" w:hAnsiTheme="majorBidi" w:cstheme="majorBidi"/>
          <w:b/>
          <w:bCs/>
          <w:sz w:val="18"/>
          <w:szCs w:val="18"/>
          <w:shd w:val="clear" w:color="auto" w:fill="FFFFFF"/>
        </w:rPr>
        <w:t>SC-Economic/Rep/2019/02</w:t>
      </w:r>
    </w:p>
    <w:p w:rsidR="00501AB9" w:rsidRPr="00501AB9" w:rsidRDefault="00501AB9" w:rsidP="00501AB9">
      <w:pPr>
        <w:spacing w:after="0" w:line="240" w:lineRule="auto"/>
        <w:jc w:val="right"/>
        <w:rPr>
          <w:rFonts w:asciiTheme="majorBidi" w:hAnsiTheme="majorBidi" w:cstheme="majorBidi"/>
          <w:b/>
          <w:bCs/>
          <w:sz w:val="18"/>
          <w:szCs w:val="18"/>
          <w:shd w:val="clear" w:color="auto" w:fill="FFFFFF"/>
        </w:rPr>
      </w:pPr>
      <w:r w:rsidRPr="00501AB9">
        <w:rPr>
          <w:rFonts w:asciiTheme="majorBidi" w:hAnsiTheme="majorBidi" w:cstheme="majorBidi"/>
          <w:b/>
          <w:bCs/>
          <w:sz w:val="18"/>
          <w:szCs w:val="18"/>
          <w:shd w:val="clear" w:color="auto" w:fill="FFFFFF"/>
        </w:rPr>
        <w:t>19 April 2019</w:t>
      </w:r>
    </w:p>
    <w:p w:rsidR="00F84032" w:rsidRPr="00F84032" w:rsidRDefault="00F84032" w:rsidP="00F84032">
      <w:pPr>
        <w:pStyle w:val="ListParagraph"/>
        <w:numPr>
          <w:ilvl w:val="0"/>
          <w:numId w:val="3"/>
        </w:numPr>
        <w:spacing w:before="100" w:beforeAutospacing="1" w:after="24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 xml:space="preserve">The Standing Committee on Economic and Sustainable Development held its meeting on l7th 21st April 2019 in </w:t>
      </w:r>
      <w:proofErr w:type="spellStart"/>
      <w:r w:rsidRPr="00F84032">
        <w:rPr>
          <w:rFonts w:asciiTheme="majorBidi" w:hAnsiTheme="majorBidi" w:cstheme="majorBidi"/>
          <w:sz w:val="24"/>
          <w:szCs w:val="24"/>
        </w:rPr>
        <w:t>Naryan</w:t>
      </w:r>
      <w:proofErr w:type="spellEnd"/>
      <w:r w:rsidRPr="00F84032">
        <w:rPr>
          <w:rFonts w:asciiTheme="majorBidi" w:hAnsiTheme="majorBidi" w:cstheme="majorBidi"/>
          <w:sz w:val="24"/>
          <w:szCs w:val="24"/>
        </w:rPr>
        <w:t xml:space="preserve">-Mar, Russian Federation. Delegations from 19 APA Member Parliaments participated in the meeting including Bahrain, Bangladesh, Cambodia, China, Iran, Iraq, Jordan, Kuwait, Lao DPR, Pakistan, Palau, Philippines, Russia, Saudi Arabia, Syria, Thailand, Turkey, UAE and Viet Nam. List of participants will be attached. </w:t>
      </w:r>
    </w:p>
    <w:p w:rsidR="00F84032" w:rsidRPr="00F84032" w:rsidRDefault="00F84032" w:rsidP="00F84032">
      <w:pPr>
        <w:pStyle w:val="ListParagraph"/>
        <w:numPr>
          <w:ilvl w:val="0"/>
          <w:numId w:val="3"/>
        </w:numPr>
        <w:spacing w:before="100" w:beforeAutospacing="1" w:after="24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 xml:space="preserve">In inaugural session: the State and Parliamentary officials of the Russian Federation as Nenets Autonomous District Honorable H.E. Mr. Ivan </w:t>
      </w:r>
      <w:proofErr w:type="spellStart"/>
      <w:r w:rsidRPr="00F84032">
        <w:rPr>
          <w:rFonts w:asciiTheme="majorBidi" w:hAnsiTheme="majorBidi" w:cstheme="majorBidi"/>
          <w:sz w:val="24"/>
          <w:szCs w:val="24"/>
        </w:rPr>
        <w:t>Boltenkov</w:t>
      </w:r>
      <w:proofErr w:type="spellEnd"/>
      <w:r w:rsidRPr="00F84032">
        <w:rPr>
          <w:rFonts w:asciiTheme="majorBidi" w:hAnsiTheme="majorBidi" w:cstheme="majorBidi"/>
          <w:sz w:val="24"/>
          <w:szCs w:val="24"/>
        </w:rPr>
        <w:t xml:space="preserve">, Vice-Governor of the Nenets Autonomous District, Mr. Alexander </w:t>
      </w:r>
      <w:proofErr w:type="spellStart"/>
      <w:r w:rsidRPr="00F84032">
        <w:rPr>
          <w:rFonts w:asciiTheme="majorBidi" w:hAnsiTheme="majorBidi" w:cstheme="majorBidi"/>
          <w:sz w:val="24"/>
          <w:szCs w:val="24"/>
        </w:rPr>
        <w:t>Lutovinov</w:t>
      </w:r>
      <w:proofErr w:type="spellEnd"/>
      <w:r w:rsidRPr="00F84032">
        <w:rPr>
          <w:rFonts w:asciiTheme="majorBidi" w:hAnsiTheme="majorBidi" w:cstheme="majorBidi"/>
          <w:sz w:val="24"/>
          <w:szCs w:val="24"/>
        </w:rPr>
        <w:t xml:space="preserve">, Chairman of the Deputies' Assembly of NAD presented the opening statements, </w:t>
      </w:r>
    </w:p>
    <w:p w:rsidR="00F84032" w:rsidRPr="00F84032" w:rsidRDefault="00F84032" w:rsidP="00F84032">
      <w:pPr>
        <w:pStyle w:val="ListParagraph"/>
        <w:numPr>
          <w:ilvl w:val="0"/>
          <w:numId w:val="3"/>
        </w:numPr>
        <w:spacing w:before="100" w:beforeAutospacing="1" w:after="24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 xml:space="preserve">Mr. Alexey </w:t>
      </w:r>
      <w:proofErr w:type="spellStart"/>
      <w:r w:rsidRPr="00F84032">
        <w:rPr>
          <w:rFonts w:asciiTheme="majorBidi" w:hAnsiTheme="majorBidi" w:cstheme="majorBidi"/>
          <w:sz w:val="24"/>
          <w:szCs w:val="24"/>
        </w:rPr>
        <w:t>Lyaschenko</w:t>
      </w:r>
      <w:proofErr w:type="spellEnd"/>
      <w:r w:rsidRPr="00F84032">
        <w:rPr>
          <w:rFonts w:asciiTheme="majorBidi" w:hAnsiTheme="majorBidi" w:cstheme="majorBidi"/>
          <w:sz w:val="24"/>
          <w:szCs w:val="24"/>
        </w:rPr>
        <w:t>, APA Vice-President, was elected as the Chairperson of the meeting based on previous practice of APA.</w:t>
      </w:r>
    </w:p>
    <w:p w:rsidR="00F84032" w:rsidRPr="00F84032" w:rsidRDefault="00F84032" w:rsidP="00F84032">
      <w:pPr>
        <w:pStyle w:val="ListParagraph"/>
        <w:numPr>
          <w:ilvl w:val="0"/>
          <w:numId w:val="3"/>
        </w:numPr>
        <w:spacing w:before="100" w:beforeAutospacing="1" w:after="24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 xml:space="preserve">The Agenda of the meeting was adopted and the representative of Palau Mr. Sebastian Marino was elected as Vice-Chair and representative from Jordan Dr. </w:t>
      </w:r>
      <w:proofErr w:type="spellStart"/>
      <w:r w:rsidRPr="00F84032">
        <w:rPr>
          <w:rFonts w:asciiTheme="majorBidi" w:hAnsiTheme="majorBidi" w:cstheme="majorBidi"/>
          <w:sz w:val="24"/>
          <w:szCs w:val="24"/>
        </w:rPr>
        <w:t>Neda</w:t>
      </w:r>
      <w:r w:rsidR="00D76821">
        <w:rPr>
          <w:rFonts w:asciiTheme="majorBidi" w:hAnsiTheme="majorBidi" w:cstheme="majorBidi"/>
          <w:sz w:val="24"/>
          <w:szCs w:val="24"/>
        </w:rPr>
        <w:t>l</w:t>
      </w:r>
      <w:proofErr w:type="spellEnd"/>
      <w:r w:rsidRPr="00F84032">
        <w:rPr>
          <w:rFonts w:asciiTheme="majorBidi" w:hAnsiTheme="majorBidi" w:cstheme="majorBidi"/>
          <w:sz w:val="24"/>
          <w:szCs w:val="24"/>
        </w:rPr>
        <w:t xml:space="preserve"> A</w:t>
      </w:r>
      <w:r w:rsidR="00D76821">
        <w:rPr>
          <w:rFonts w:asciiTheme="majorBidi" w:hAnsiTheme="majorBidi" w:cstheme="majorBidi"/>
          <w:sz w:val="24"/>
          <w:szCs w:val="24"/>
        </w:rPr>
        <w:t>l</w:t>
      </w:r>
      <w:r w:rsidRPr="00F84032">
        <w:rPr>
          <w:rFonts w:asciiTheme="majorBidi" w:hAnsiTheme="majorBidi" w:cstheme="majorBidi"/>
          <w:sz w:val="24"/>
          <w:szCs w:val="24"/>
        </w:rPr>
        <w:t>-</w:t>
      </w:r>
      <w:proofErr w:type="spellStart"/>
      <w:r w:rsidRPr="00F84032">
        <w:rPr>
          <w:rFonts w:asciiTheme="majorBidi" w:hAnsiTheme="majorBidi" w:cstheme="majorBidi"/>
          <w:sz w:val="24"/>
          <w:szCs w:val="24"/>
        </w:rPr>
        <w:t>Ta'any</w:t>
      </w:r>
      <w:proofErr w:type="spellEnd"/>
      <w:r w:rsidRPr="00F84032">
        <w:rPr>
          <w:rFonts w:asciiTheme="majorBidi" w:hAnsiTheme="majorBidi" w:cstheme="majorBidi"/>
          <w:sz w:val="24"/>
          <w:szCs w:val="24"/>
        </w:rPr>
        <w:t xml:space="preserve"> as Rapporteur.</w:t>
      </w:r>
    </w:p>
    <w:p w:rsidR="00F84032" w:rsidRPr="00F84032" w:rsidRDefault="00F84032" w:rsidP="00F84032">
      <w:pPr>
        <w:pStyle w:val="ListParagraph"/>
        <w:numPr>
          <w:ilvl w:val="0"/>
          <w:numId w:val="3"/>
        </w:numPr>
        <w:spacing w:before="100" w:beforeAutospacing="1" w:after="24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Three Working groups on Green Finance, on Energy Market and on Water Crisis which were established based on relevant resolutions held their meetings.</w:t>
      </w:r>
    </w:p>
    <w:p w:rsidR="00F84032" w:rsidRPr="00F84032" w:rsidRDefault="00F84032" w:rsidP="00465EB5">
      <w:pPr>
        <w:pStyle w:val="ListParagraph"/>
        <w:numPr>
          <w:ilvl w:val="0"/>
          <w:numId w:val="3"/>
        </w:numPr>
        <w:spacing w:before="100" w:beforeAutospacing="1" w:after="24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 xml:space="preserve">On the section concerning the draft resolutions the Standing Committee agreed to postpone the Draft resolution of Asian Integrated Energy Market and Establishment of </w:t>
      </w:r>
      <w:proofErr w:type="gramStart"/>
      <w:r w:rsidRPr="00F84032">
        <w:rPr>
          <w:rFonts w:asciiTheme="majorBidi" w:hAnsiTheme="majorBidi" w:cstheme="majorBidi"/>
          <w:sz w:val="24"/>
          <w:szCs w:val="24"/>
        </w:rPr>
        <w:t>the an</w:t>
      </w:r>
      <w:proofErr w:type="gramEnd"/>
      <w:r w:rsidRPr="00F84032">
        <w:rPr>
          <w:rFonts w:asciiTheme="majorBidi" w:hAnsiTheme="majorBidi" w:cstheme="majorBidi"/>
          <w:sz w:val="24"/>
          <w:szCs w:val="24"/>
        </w:rPr>
        <w:t xml:space="preserve"> Asian Energy Market. The Chairmen of Working Group on Energy was tasked to merge these two resolutions, which would be discussed in the next meeting</w:t>
      </w:r>
      <w:r w:rsidR="00465EB5">
        <w:rPr>
          <w:rFonts w:asciiTheme="majorBidi" w:hAnsiTheme="majorBidi" w:cstheme="majorBidi"/>
          <w:sz w:val="24"/>
          <w:szCs w:val="24"/>
        </w:rPr>
        <w:t>.</w:t>
      </w:r>
      <w:r w:rsidRPr="00F84032">
        <w:rPr>
          <w:rFonts w:asciiTheme="majorBidi" w:hAnsiTheme="majorBidi" w:cstheme="majorBidi"/>
          <w:sz w:val="24"/>
          <w:szCs w:val="24"/>
        </w:rPr>
        <w:t xml:space="preserve"> </w:t>
      </w:r>
      <w:bookmarkStart w:id="0" w:name="_GoBack"/>
      <w:bookmarkEnd w:id="0"/>
      <w:r w:rsidRPr="00F84032">
        <w:rPr>
          <w:rFonts w:asciiTheme="majorBidi" w:hAnsiTheme="majorBidi" w:cstheme="majorBidi"/>
          <w:sz w:val="24"/>
          <w:szCs w:val="24"/>
        </w:rPr>
        <w:t xml:space="preserve">The merged resolution would be sent to Secretariat within two month to be discussed in the next Executive council. </w:t>
      </w:r>
    </w:p>
    <w:p w:rsidR="00F84032" w:rsidRPr="00F84032" w:rsidRDefault="00F84032" w:rsidP="00D76821">
      <w:pPr>
        <w:pStyle w:val="ListParagraph"/>
        <w:spacing w:before="100" w:beforeAutospacing="1" w:after="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The Resolution on Water and sanitation in Asia for all is deferred to the next Standing committee meeting due to abundance of amendments and different views.</w:t>
      </w:r>
    </w:p>
    <w:p w:rsidR="00F84032" w:rsidRPr="00F84032" w:rsidRDefault="00F84032" w:rsidP="00D76821">
      <w:pPr>
        <w:pStyle w:val="ListParagraph"/>
        <w:spacing w:after="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The other five resolutions were discussed, amended and adopted.</w:t>
      </w:r>
    </w:p>
    <w:p w:rsidR="00F84032" w:rsidRPr="00F84032" w:rsidRDefault="00F84032" w:rsidP="00F84032">
      <w:pPr>
        <w:pStyle w:val="ListParagraph"/>
        <w:numPr>
          <w:ilvl w:val="0"/>
          <w:numId w:val="3"/>
        </w:numPr>
        <w:spacing w:before="100" w:beforeAutospacing="1" w:after="240" w:line="240" w:lineRule="auto"/>
        <w:contextualSpacing w:val="0"/>
        <w:jc w:val="both"/>
        <w:rPr>
          <w:rFonts w:asciiTheme="majorBidi" w:hAnsiTheme="majorBidi" w:cstheme="majorBidi"/>
          <w:sz w:val="24"/>
          <w:szCs w:val="24"/>
        </w:rPr>
      </w:pPr>
      <w:r w:rsidRPr="00F84032">
        <w:rPr>
          <w:rFonts w:asciiTheme="majorBidi" w:hAnsiTheme="majorBidi" w:cstheme="majorBidi"/>
          <w:sz w:val="24"/>
          <w:szCs w:val="24"/>
        </w:rPr>
        <w:t>Turkey expressed the reservation on the establishment of the Working group on the Water Crisis and Resolution on Green Finance.</w:t>
      </w:r>
    </w:p>
    <w:p w:rsidR="00040DEC" w:rsidRPr="00F84032" w:rsidRDefault="00F84032" w:rsidP="00F84032">
      <w:pPr>
        <w:pStyle w:val="ListParagraph"/>
        <w:numPr>
          <w:ilvl w:val="0"/>
          <w:numId w:val="3"/>
        </w:numPr>
        <w:spacing w:before="100" w:beforeAutospacing="1" w:after="240" w:line="240" w:lineRule="auto"/>
        <w:contextualSpacing w:val="0"/>
        <w:jc w:val="both"/>
        <w:rPr>
          <w:rFonts w:asciiTheme="majorBidi" w:hAnsiTheme="majorBidi" w:cstheme="majorBidi"/>
          <w:sz w:val="28"/>
          <w:szCs w:val="28"/>
        </w:rPr>
      </w:pPr>
      <w:r w:rsidRPr="00F84032">
        <w:rPr>
          <w:rFonts w:asciiTheme="majorBidi" w:hAnsiTheme="majorBidi" w:cstheme="majorBidi"/>
          <w:sz w:val="24"/>
          <w:szCs w:val="24"/>
        </w:rPr>
        <w:t>The full Report will be prepared by the host secretariat and distributed through APA Secretariat all participants.</w:t>
      </w:r>
    </w:p>
    <w:sectPr w:rsidR="00040DEC" w:rsidRPr="00F84032" w:rsidSect="00F84032">
      <w:pgSz w:w="11906" w:h="16838" w:code="9"/>
      <w:pgMar w:top="907" w:right="1077" w:bottom="90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1A0C"/>
    <w:multiLevelType w:val="singleLevel"/>
    <w:tmpl w:val="E0F4A600"/>
    <w:lvl w:ilvl="0">
      <w:start w:val="8"/>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27BE4B78"/>
    <w:multiLevelType w:val="hybridMultilevel"/>
    <w:tmpl w:val="FC9A6406"/>
    <w:lvl w:ilvl="0" w:tplc="950EE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81C16"/>
    <w:multiLevelType w:val="singleLevel"/>
    <w:tmpl w:val="6F06CFBE"/>
    <w:lvl w:ilvl="0">
      <w:start w:val="7"/>
      <w:numFmt w:val="decimal"/>
      <w:lvlText w:val="%1."/>
      <w:legacy w:legacy="1" w:legacySpace="0" w:legacyIndent="0"/>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EC"/>
    <w:rsid w:val="00040DEC"/>
    <w:rsid w:val="003545FF"/>
    <w:rsid w:val="00465EB5"/>
    <w:rsid w:val="00501AB9"/>
    <w:rsid w:val="009A05F8"/>
    <w:rsid w:val="00BA112E"/>
    <w:rsid w:val="00D76821"/>
    <w:rsid w:val="00F84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5109"/>
  <w15:chartTrackingRefBased/>
  <w15:docId w15:val="{FF3D2DFA-DA52-406D-9490-597450D2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DE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32"/>
    <w:pPr>
      <w:ind w:left="720"/>
      <w:contextualSpacing/>
    </w:pPr>
  </w:style>
  <w:style w:type="paragraph" w:styleId="BalloonText">
    <w:name w:val="Balloon Text"/>
    <w:basedOn w:val="Normal"/>
    <w:link w:val="BalloonTextChar"/>
    <w:uiPriority w:val="99"/>
    <w:semiHidden/>
    <w:unhideWhenUsed/>
    <w:rsid w:val="00F84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LapTop_S</dc:creator>
  <cp:keywords/>
  <dc:description/>
  <cp:lastModifiedBy>LapTop_S</cp:lastModifiedBy>
  <cp:revision>4</cp:revision>
  <dcterms:created xsi:type="dcterms:W3CDTF">2019-04-23T10:23:00Z</dcterms:created>
  <dcterms:modified xsi:type="dcterms:W3CDTF">2019-09-23T14:07:00Z</dcterms:modified>
</cp:coreProperties>
</file>